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417" w:rsidRPr="00507848" w:rsidRDefault="00104417" w:rsidP="00E276CA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507848">
        <w:rPr>
          <w:rFonts w:ascii="Times New Roman" w:hAnsi="Times New Roman" w:cs="Times New Roman"/>
          <w:b/>
          <w:bCs/>
          <w:sz w:val="28"/>
        </w:rPr>
        <w:t>In Thailand,</w:t>
      </w:r>
    </w:p>
    <w:p w:rsidR="00DC1230" w:rsidRPr="00507848" w:rsidRDefault="00DC1230" w:rsidP="00E276CA">
      <w:pPr>
        <w:jc w:val="both"/>
        <w:rPr>
          <w:rFonts w:ascii="Times New Roman" w:hAnsi="Times New Roman" w:cs="Times New Roman"/>
          <w:b/>
          <w:bCs/>
          <w:sz w:val="28"/>
          <w:u w:val="single"/>
        </w:rPr>
      </w:pPr>
      <w:r w:rsidRPr="00507848">
        <w:rPr>
          <w:rFonts w:ascii="Times New Roman" w:hAnsi="Times New Roman" w:cs="Times New Roman"/>
          <w:b/>
          <w:bCs/>
          <w:sz w:val="28"/>
          <w:u w:val="single"/>
        </w:rPr>
        <w:t>Food</w:t>
      </w:r>
    </w:p>
    <w:p w:rsidR="0028339E" w:rsidRPr="00507848" w:rsidRDefault="009509B3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The trend of beauty drink marke</w:t>
      </w:r>
      <w:r w:rsidR="00937FC8">
        <w:rPr>
          <w:rFonts w:ascii="Times New Roman" w:hAnsi="Times New Roman" w:cs="Times New Roman"/>
          <w:sz w:val="28"/>
        </w:rPr>
        <w:t>t in Thailand</w:t>
      </w:r>
      <w:r w:rsidRPr="00507848">
        <w:rPr>
          <w:rFonts w:ascii="Times New Roman" w:hAnsi="Times New Roman" w:cs="Times New Roman"/>
          <w:sz w:val="28"/>
        </w:rPr>
        <w:t xml:space="preserve">: the market value increased from 2,000 million baht in 2009 to 4,000 million baht in 2010 which is around 100% increase. </w:t>
      </w:r>
    </w:p>
    <w:p w:rsidR="00367F0E" w:rsidRPr="00507848" w:rsidRDefault="00367F0E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The trend of beauty drinks market: there was many firms enter in this market due </w:t>
      </w:r>
      <w:r w:rsidR="00145FB3">
        <w:rPr>
          <w:rFonts w:ascii="Times New Roman" w:hAnsi="Times New Roman" w:cs="Times New Roman"/>
          <w:sz w:val="28"/>
        </w:rPr>
        <w:t xml:space="preserve">to the health conscious </w:t>
      </w:r>
      <w:r w:rsidRPr="00507848">
        <w:rPr>
          <w:rFonts w:ascii="Times New Roman" w:hAnsi="Times New Roman" w:cs="Times New Roman"/>
          <w:sz w:val="28"/>
        </w:rPr>
        <w:t>trend. B-</w:t>
      </w:r>
      <w:proofErr w:type="spellStart"/>
      <w:r w:rsidRPr="00507848">
        <w:rPr>
          <w:rFonts w:ascii="Times New Roman" w:hAnsi="Times New Roman" w:cs="Times New Roman"/>
          <w:sz w:val="28"/>
        </w:rPr>
        <w:t>ing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by </w:t>
      </w:r>
      <w:proofErr w:type="spellStart"/>
      <w:r w:rsidRPr="00507848">
        <w:rPr>
          <w:rFonts w:ascii="Times New Roman" w:hAnsi="Times New Roman" w:cs="Times New Roman"/>
          <w:sz w:val="28"/>
        </w:rPr>
        <w:t>Singha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can gain market share for 15% in 2010 increasing from 2009 chasing the leader of market </w:t>
      </w:r>
      <w:proofErr w:type="spellStart"/>
      <w:r w:rsidRPr="00507848">
        <w:rPr>
          <w:rFonts w:ascii="Times New Roman" w:hAnsi="Times New Roman" w:cs="Times New Roman"/>
          <w:sz w:val="28"/>
        </w:rPr>
        <w:t>Sappe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by </w:t>
      </w:r>
      <w:proofErr w:type="spellStart"/>
      <w:r w:rsidRPr="00507848">
        <w:rPr>
          <w:rFonts w:ascii="Times New Roman" w:hAnsi="Times New Roman" w:cs="Times New Roman"/>
          <w:sz w:val="28"/>
        </w:rPr>
        <w:t>Sapanan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who accounts for 45% in 2010.</w:t>
      </w:r>
    </w:p>
    <w:p w:rsidR="00A629DB" w:rsidRPr="00507848" w:rsidRDefault="00A629DB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The CPF Co, Ltd estimated that this year 2011, CPF will have an increase sale of CP food for 210,000-220,000 million baht in the market following the trend of food that </w:t>
      </w:r>
      <w:proofErr w:type="gramStart"/>
      <w:r w:rsidRPr="00507848">
        <w:rPr>
          <w:rFonts w:ascii="Times New Roman" w:hAnsi="Times New Roman" w:cs="Times New Roman"/>
          <w:sz w:val="28"/>
        </w:rPr>
        <w:t>export</w:t>
      </w:r>
      <w:proofErr w:type="gramEnd"/>
      <w:r w:rsidRPr="00507848">
        <w:rPr>
          <w:rFonts w:ascii="Times New Roman" w:hAnsi="Times New Roman" w:cs="Times New Roman"/>
          <w:sz w:val="28"/>
        </w:rPr>
        <w:t xml:space="preserve"> to aboard.</w:t>
      </w:r>
    </w:p>
    <w:p w:rsidR="00800D4F" w:rsidRPr="00507848" w:rsidRDefault="00800D4F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Whereas, the trend of exported shrimp will increase in 2011 </w:t>
      </w:r>
      <w:r w:rsidR="00A4524B" w:rsidRPr="00507848">
        <w:rPr>
          <w:rFonts w:ascii="Times New Roman" w:hAnsi="Times New Roman" w:cs="Times New Roman"/>
          <w:sz w:val="28"/>
        </w:rPr>
        <w:t xml:space="preserve">for 4-5% from 6,000 million baht </w:t>
      </w:r>
      <w:r w:rsidRPr="00507848">
        <w:rPr>
          <w:rFonts w:ascii="Times New Roman" w:hAnsi="Times New Roman" w:cs="Times New Roman"/>
          <w:sz w:val="28"/>
        </w:rPr>
        <w:t>due to the amount of shrimp around the world decreases regardless of the US economy.</w:t>
      </w:r>
    </w:p>
    <w:p w:rsidR="00E276CA" w:rsidRPr="00507848" w:rsidRDefault="00E276CA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The number one seller in Donut market is </w:t>
      </w:r>
      <w:proofErr w:type="spellStart"/>
      <w:r w:rsidRPr="00507848">
        <w:rPr>
          <w:rFonts w:ascii="Times New Roman" w:hAnsi="Times New Roman" w:cs="Times New Roman"/>
          <w:sz w:val="28"/>
        </w:rPr>
        <w:t>Krispy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07848">
        <w:rPr>
          <w:rFonts w:ascii="Times New Roman" w:hAnsi="Times New Roman" w:cs="Times New Roman"/>
          <w:sz w:val="28"/>
        </w:rPr>
        <w:t>Kreme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. According to the report, it is said that for 54% of donut consumers choose </w:t>
      </w:r>
      <w:proofErr w:type="spellStart"/>
      <w:r w:rsidRPr="00507848">
        <w:rPr>
          <w:rFonts w:ascii="Times New Roman" w:hAnsi="Times New Roman" w:cs="Times New Roman"/>
          <w:sz w:val="28"/>
        </w:rPr>
        <w:t>Krispy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07848">
        <w:rPr>
          <w:rFonts w:ascii="Times New Roman" w:hAnsi="Times New Roman" w:cs="Times New Roman"/>
          <w:sz w:val="28"/>
        </w:rPr>
        <w:t>Kreme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as their choice because of taste following by brand loyalty 19% and freshness of product 12%.</w:t>
      </w:r>
    </w:p>
    <w:p w:rsidR="0028339E" w:rsidRPr="00507848" w:rsidRDefault="00CB21B2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7-eleven has increased its branches from 5,511 branches in the 2</w:t>
      </w:r>
      <w:r w:rsidRPr="00507848">
        <w:rPr>
          <w:rFonts w:ascii="Times New Roman" w:hAnsi="Times New Roman" w:cs="Times New Roman"/>
          <w:sz w:val="28"/>
          <w:vertAlign w:val="superscript"/>
        </w:rPr>
        <w:t>nd</w:t>
      </w:r>
      <w:r w:rsidRPr="00507848">
        <w:rPr>
          <w:rFonts w:ascii="Times New Roman" w:hAnsi="Times New Roman" w:cs="Times New Roman"/>
          <w:sz w:val="28"/>
        </w:rPr>
        <w:t xml:space="preserve"> of 2010 to 6,086 branches in the 2</w:t>
      </w:r>
      <w:r w:rsidRPr="00507848">
        <w:rPr>
          <w:rFonts w:ascii="Times New Roman" w:hAnsi="Times New Roman" w:cs="Times New Roman"/>
          <w:sz w:val="28"/>
          <w:vertAlign w:val="superscript"/>
        </w:rPr>
        <w:t>nd</w:t>
      </w:r>
      <w:r w:rsidRPr="00507848">
        <w:rPr>
          <w:rFonts w:ascii="Times New Roman" w:hAnsi="Times New Roman" w:cs="Times New Roman"/>
          <w:sz w:val="28"/>
        </w:rPr>
        <w:t xml:space="preserve"> of 2011 which accounted for 10.40% according to CPALL Co, Ltd.</w:t>
      </w:r>
    </w:p>
    <w:p w:rsidR="00CB21B2" w:rsidRPr="00507848" w:rsidRDefault="006C00E2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Coffee business in Thailand is growing from time to time which accoun</w:t>
      </w:r>
      <w:r w:rsidR="009332A5" w:rsidRPr="00507848">
        <w:rPr>
          <w:rFonts w:ascii="Times New Roman" w:hAnsi="Times New Roman" w:cs="Times New Roman"/>
          <w:sz w:val="28"/>
        </w:rPr>
        <w:t xml:space="preserve">ted for 65.3% </w:t>
      </w:r>
      <w:r w:rsidRPr="00507848">
        <w:rPr>
          <w:rFonts w:ascii="Times New Roman" w:hAnsi="Times New Roman" w:cs="Times New Roman"/>
          <w:sz w:val="28"/>
        </w:rPr>
        <w:t>in 2011 increasing from 2010 (25,600 million baht).</w:t>
      </w:r>
    </w:p>
    <w:p w:rsidR="006C00E2" w:rsidRPr="00507848" w:rsidRDefault="006C00E2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The trend of frozen food in Thailand, in 2010 the market value was 20,000 million baht increase from 2009 for 5-10 %.</w:t>
      </w:r>
    </w:p>
    <w:p w:rsidR="006C00E2" w:rsidRPr="00507848" w:rsidRDefault="0097295E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 The trend of green tea is very popular. The leader of green tea market; </w:t>
      </w:r>
      <w:proofErr w:type="spellStart"/>
      <w:r w:rsidRPr="00507848">
        <w:rPr>
          <w:rFonts w:ascii="Times New Roman" w:hAnsi="Times New Roman" w:cs="Times New Roman"/>
          <w:sz w:val="28"/>
        </w:rPr>
        <w:t>Oishi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estimated that in the 2</w:t>
      </w:r>
      <w:r w:rsidRPr="00507848">
        <w:rPr>
          <w:rFonts w:ascii="Times New Roman" w:hAnsi="Times New Roman" w:cs="Times New Roman"/>
          <w:sz w:val="28"/>
          <w:vertAlign w:val="superscript"/>
        </w:rPr>
        <w:t>nd</w:t>
      </w:r>
      <w:r w:rsidRPr="00507848">
        <w:rPr>
          <w:rFonts w:ascii="Times New Roman" w:hAnsi="Times New Roman" w:cs="Times New Roman"/>
          <w:sz w:val="28"/>
        </w:rPr>
        <w:t xml:space="preserve"> of 2011 will grow similarly to in the 1</w:t>
      </w:r>
      <w:r w:rsidRPr="00507848">
        <w:rPr>
          <w:rFonts w:ascii="Times New Roman" w:hAnsi="Times New Roman" w:cs="Times New Roman"/>
          <w:sz w:val="28"/>
          <w:vertAlign w:val="superscript"/>
        </w:rPr>
        <w:t>st</w:t>
      </w:r>
      <w:r w:rsidRPr="00507848">
        <w:rPr>
          <w:rFonts w:ascii="Times New Roman" w:hAnsi="Times New Roman" w:cs="Times New Roman"/>
          <w:sz w:val="28"/>
        </w:rPr>
        <w:t xml:space="preserve"> of 2011 around 17% compared to 2010.</w:t>
      </w:r>
    </w:p>
    <w:p w:rsidR="002F1387" w:rsidRPr="00507848" w:rsidRDefault="002F1387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For the trend of energy drink, in 2011 the growth of this market is 10% compared to 2010 in first two quarters. And </w:t>
      </w:r>
      <w:proofErr w:type="spellStart"/>
      <w:r w:rsidRPr="00507848">
        <w:rPr>
          <w:rFonts w:ascii="Times New Roman" w:hAnsi="Times New Roman" w:cs="Times New Roman"/>
          <w:sz w:val="28"/>
        </w:rPr>
        <w:t>Krating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07848">
        <w:rPr>
          <w:rFonts w:ascii="Times New Roman" w:hAnsi="Times New Roman" w:cs="Times New Roman"/>
          <w:sz w:val="28"/>
        </w:rPr>
        <w:t>Daeng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is the leader of this market.</w:t>
      </w:r>
    </w:p>
    <w:p w:rsidR="00903596" w:rsidRPr="00507848" w:rsidRDefault="00903596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The trend of alcohol beverage by Thai consumers in 2011 will grow for 5% or around 2,700-2,900 million liters more than in 2010 which declined for 4%.</w:t>
      </w:r>
    </w:p>
    <w:p w:rsidR="00903596" w:rsidRPr="00507848" w:rsidRDefault="00903596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 CP All Public Company Limited said that Ready to </w:t>
      </w:r>
      <w:proofErr w:type="gramStart"/>
      <w:r w:rsidRPr="00507848">
        <w:rPr>
          <w:rFonts w:ascii="Times New Roman" w:hAnsi="Times New Roman" w:cs="Times New Roman"/>
          <w:sz w:val="28"/>
        </w:rPr>
        <w:t>Eat</w:t>
      </w:r>
      <w:proofErr w:type="gramEnd"/>
      <w:r w:rsidRPr="00507848">
        <w:rPr>
          <w:rFonts w:ascii="Times New Roman" w:hAnsi="Times New Roman" w:cs="Times New Roman"/>
          <w:sz w:val="28"/>
        </w:rPr>
        <w:t xml:space="preserve"> increased for 2</w:t>
      </w:r>
      <w:r w:rsidR="00517A78" w:rsidRPr="00507848">
        <w:rPr>
          <w:rFonts w:ascii="Times New Roman" w:hAnsi="Times New Roman" w:cs="Times New Roman"/>
          <w:sz w:val="28"/>
        </w:rPr>
        <w:t>4</w:t>
      </w:r>
      <w:r w:rsidRPr="00507848">
        <w:rPr>
          <w:rFonts w:ascii="Times New Roman" w:hAnsi="Times New Roman" w:cs="Times New Roman"/>
          <w:sz w:val="28"/>
        </w:rPr>
        <w:t xml:space="preserve">% in 2011 from 2010 due to the growth of number of convenience store. </w:t>
      </w:r>
    </w:p>
    <w:p w:rsidR="0008507F" w:rsidRPr="00507848" w:rsidRDefault="0008507F" w:rsidP="0008507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The trend of soft drink without Sugar like Coke Zero and Pepsi Max will grow for 20%-30% in 2011 even though in 2010 the market value was only 400 million baht which accounted for 2% of soft drink market. </w:t>
      </w:r>
    </w:p>
    <w:p w:rsidR="00DC1230" w:rsidRPr="00507848" w:rsidRDefault="00DC1230" w:rsidP="00DC1230">
      <w:pPr>
        <w:jc w:val="both"/>
        <w:rPr>
          <w:rFonts w:ascii="Times New Roman" w:hAnsi="Times New Roman" w:cs="Times New Roman"/>
          <w:b/>
          <w:bCs/>
          <w:sz w:val="28"/>
          <w:u w:val="single"/>
        </w:rPr>
      </w:pPr>
      <w:r w:rsidRPr="00507848">
        <w:rPr>
          <w:rFonts w:ascii="Times New Roman" w:hAnsi="Times New Roman" w:cs="Times New Roman"/>
          <w:b/>
          <w:bCs/>
          <w:sz w:val="28"/>
          <w:u w:val="single"/>
        </w:rPr>
        <w:t>Others</w:t>
      </w:r>
    </w:p>
    <w:p w:rsidR="00806E15" w:rsidRPr="00507848" w:rsidRDefault="00A6474C" w:rsidP="00E276C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 The trend of life insurance increased from 26% fo</w:t>
      </w:r>
      <w:r w:rsidR="0069467C" w:rsidRPr="00507848">
        <w:rPr>
          <w:rFonts w:ascii="Times New Roman" w:hAnsi="Times New Roman" w:cs="Times New Roman"/>
          <w:sz w:val="28"/>
        </w:rPr>
        <w:t>r 24,554 million baht from 2010 since New York Life Insurance Company and the Siam Commercial Bank co-operated each other.</w:t>
      </w:r>
    </w:p>
    <w:p w:rsidR="0026261B" w:rsidRPr="00507848" w:rsidRDefault="005839F5" w:rsidP="005839F5">
      <w:pPr>
        <w:pStyle w:val="ListParagraph"/>
        <w:ind w:left="0"/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15.</w:t>
      </w:r>
      <w:r w:rsidR="008A465A" w:rsidRPr="00507848">
        <w:rPr>
          <w:rFonts w:ascii="Times New Roman" w:hAnsi="Times New Roman" w:cs="Times New Roman"/>
          <w:sz w:val="28"/>
        </w:rPr>
        <w:t xml:space="preserve"> </w:t>
      </w:r>
      <w:r w:rsidR="00184891" w:rsidRPr="00507848">
        <w:rPr>
          <w:rFonts w:ascii="Times New Roman" w:hAnsi="Times New Roman" w:cs="Times New Roman"/>
          <w:sz w:val="28"/>
        </w:rPr>
        <w:t>The trend of automobile industry was hit by the world economic crisis. In the 1</w:t>
      </w:r>
      <w:r w:rsidR="00184891" w:rsidRPr="00507848">
        <w:rPr>
          <w:rFonts w:ascii="Times New Roman" w:hAnsi="Times New Roman" w:cs="Times New Roman"/>
          <w:sz w:val="28"/>
          <w:vertAlign w:val="superscript"/>
        </w:rPr>
        <w:t>st</w:t>
      </w:r>
      <w:r w:rsidR="00184891" w:rsidRPr="00507848">
        <w:rPr>
          <w:rFonts w:ascii="Times New Roman" w:hAnsi="Times New Roman" w:cs="Times New Roman"/>
          <w:sz w:val="28"/>
        </w:rPr>
        <w:t xml:space="preserve"> quarter of year 2011, the automobile industry reported that it will increase around 40% in this market or around 240,000 cars.</w:t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</w:r>
      <w:r w:rsidRPr="00507848">
        <w:rPr>
          <w:rFonts w:ascii="Times New Roman" w:hAnsi="Times New Roman" w:cs="Times New Roman"/>
          <w:sz w:val="28"/>
        </w:rPr>
        <w:tab/>
        <w:t xml:space="preserve">             </w:t>
      </w:r>
      <w:r w:rsidRPr="00507848">
        <w:rPr>
          <w:rFonts w:ascii="Times New Roman" w:hAnsi="Times New Roman" w:cs="Times New Roman"/>
          <w:sz w:val="28"/>
        </w:rPr>
        <w:tab/>
        <w:t xml:space="preserve">          16. </w:t>
      </w:r>
      <w:r w:rsidR="00184891" w:rsidRPr="00507848">
        <w:rPr>
          <w:rFonts w:ascii="Times New Roman" w:hAnsi="Times New Roman" w:cs="Times New Roman"/>
          <w:sz w:val="28"/>
        </w:rPr>
        <w:t xml:space="preserve">The trend of percentage growth in ICT in Thailand in 2010, it is expected that in 2011; ICT market will grow for 11.7% due to the development of smart phone, tablet and also applications on IT stuffs. </w:t>
      </w:r>
    </w:p>
    <w:p w:rsidR="00A26955" w:rsidRPr="00507848" w:rsidRDefault="00A26955" w:rsidP="0045568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lastRenderedPageBreak/>
        <w:t>The trend of internet user in Thailand increases from 12 million people in 2010 to 18 million people in 2011.</w:t>
      </w:r>
    </w:p>
    <w:p w:rsidR="00A26955" w:rsidRPr="00507848" w:rsidRDefault="00A26955" w:rsidP="0045568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While the trend of social networking now accounts for 16% time spend online (1 out of every 6 minutes). Social networking use has increased around 25% in the last year along.</w:t>
      </w:r>
    </w:p>
    <w:p w:rsidR="00A26955" w:rsidRPr="00507848" w:rsidRDefault="00A26955" w:rsidP="0045568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The trend of </w:t>
      </w:r>
      <w:proofErr w:type="spellStart"/>
      <w:r w:rsidRPr="00507848">
        <w:rPr>
          <w:rFonts w:ascii="Times New Roman" w:hAnsi="Times New Roman" w:cs="Times New Roman"/>
          <w:sz w:val="28"/>
        </w:rPr>
        <w:t>Facebook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consumption in Thailand saw growth of 69% for year 2011 with the amount of users for 10,612,830 </w:t>
      </w:r>
      <w:proofErr w:type="spellStart"/>
      <w:r w:rsidR="009332A5" w:rsidRPr="00507848">
        <w:rPr>
          <w:rFonts w:ascii="Times New Roman" w:hAnsi="Times New Roman" w:cs="Times New Roman"/>
          <w:sz w:val="28"/>
        </w:rPr>
        <w:t>F</w:t>
      </w:r>
      <w:r w:rsidRPr="00507848">
        <w:rPr>
          <w:rFonts w:ascii="Times New Roman" w:hAnsi="Times New Roman" w:cs="Times New Roman"/>
          <w:sz w:val="28"/>
        </w:rPr>
        <w:t>acebook</w:t>
      </w:r>
      <w:proofErr w:type="spellEnd"/>
      <w:r w:rsidRPr="00507848">
        <w:rPr>
          <w:rFonts w:ascii="Times New Roman" w:hAnsi="Times New Roman" w:cs="Times New Roman"/>
          <w:sz w:val="28"/>
        </w:rPr>
        <w:t xml:space="preserve"> users (15.58% of Thai population)</w:t>
      </w:r>
    </w:p>
    <w:p w:rsidR="00A26955" w:rsidRPr="00507848" w:rsidRDefault="00A26955" w:rsidP="0045568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 xml:space="preserve">The trend of smart phones in Thailand now is around 10.4 million smart phones which 49% Nokia, 41% </w:t>
      </w:r>
      <w:proofErr w:type="spellStart"/>
      <w:r w:rsidRPr="00507848">
        <w:rPr>
          <w:rFonts w:ascii="Times New Roman" w:hAnsi="Times New Roman" w:cs="Times New Roman"/>
          <w:sz w:val="28"/>
        </w:rPr>
        <w:t>iPhone</w:t>
      </w:r>
      <w:proofErr w:type="spellEnd"/>
      <w:r w:rsidRPr="00507848">
        <w:rPr>
          <w:rFonts w:ascii="Times New Roman" w:hAnsi="Times New Roman" w:cs="Times New Roman"/>
          <w:sz w:val="28"/>
        </w:rPr>
        <w:t>, 21% Blackberry, 16% Android, and others for the rest.</w:t>
      </w:r>
    </w:p>
    <w:p w:rsidR="00104417" w:rsidRPr="00507848" w:rsidRDefault="00104417" w:rsidP="00E37F55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b/>
          <w:bCs/>
          <w:sz w:val="28"/>
        </w:rPr>
        <w:t>Around the world,</w:t>
      </w:r>
    </w:p>
    <w:p w:rsidR="00104417" w:rsidRPr="00507848" w:rsidRDefault="00455688" w:rsidP="00E276CA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21</w:t>
      </w:r>
      <w:r w:rsidR="009509B3" w:rsidRPr="00507848">
        <w:rPr>
          <w:rFonts w:ascii="Times New Roman" w:hAnsi="Times New Roman" w:cs="Times New Roman"/>
          <w:sz w:val="28"/>
        </w:rPr>
        <w:t xml:space="preserve">. The </w:t>
      </w:r>
      <w:r w:rsidR="00104417" w:rsidRPr="00507848">
        <w:rPr>
          <w:rFonts w:ascii="Times New Roman" w:hAnsi="Times New Roman" w:cs="Times New Roman"/>
          <w:sz w:val="28"/>
        </w:rPr>
        <w:t>trend of smart phone user: increased from 100 million to 400 million people around the world this was around 25% of total population in 2010 (twice of 2009).</w:t>
      </w:r>
    </w:p>
    <w:p w:rsidR="00104417" w:rsidRPr="00507848" w:rsidRDefault="009D61C7" w:rsidP="00E276CA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</w:t>
      </w:r>
      <w:r w:rsidR="00455688" w:rsidRPr="00507848">
        <w:rPr>
          <w:rFonts w:ascii="Times New Roman" w:hAnsi="Times New Roman" w:cs="Times New Roman"/>
          <w:sz w:val="28"/>
        </w:rPr>
        <w:t>2</w:t>
      </w:r>
      <w:r w:rsidR="00104417" w:rsidRPr="00507848">
        <w:rPr>
          <w:rFonts w:ascii="Times New Roman" w:hAnsi="Times New Roman" w:cs="Times New Roman"/>
          <w:sz w:val="28"/>
        </w:rPr>
        <w:t xml:space="preserve">. The trend of </w:t>
      </w:r>
      <w:r w:rsidR="00716420" w:rsidRPr="00507848">
        <w:rPr>
          <w:rFonts w:ascii="Times New Roman" w:hAnsi="Times New Roman" w:cs="Times New Roman"/>
          <w:sz w:val="28"/>
        </w:rPr>
        <w:t xml:space="preserve">world </w:t>
      </w:r>
      <w:r w:rsidR="00104417" w:rsidRPr="00507848">
        <w:rPr>
          <w:rFonts w:ascii="Times New Roman" w:hAnsi="Times New Roman" w:cs="Times New Roman"/>
          <w:sz w:val="28"/>
        </w:rPr>
        <w:t>tablet market:</w:t>
      </w:r>
      <w:r w:rsidR="00716420" w:rsidRPr="00507848">
        <w:rPr>
          <w:rFonts w:ascii="Times New Roman" w:hAnsi="Times New Roman" w:cs="Times New Roman"/>
          <w:sz w:val="28"/>
        </w:rPr>
        <w:t xml:space="preserve"> total sale would grow for 400% in 2012 from 2011. And with 65% of world tablet market are from </w:t>
      </w:r>
      <w:r w:rsidR="00104417" w:rsidRPr="00507848">
        <w:rPr>
          <w:rFonts w:ascii="Times New Roman" w:hAnsi="Times New Roman" w:cs="Times New Roman"/>
          <w:sz w:val="28"/>
        </w:rPr>
        <w:t xml:space="preserve">the sale of </w:t>
      </w:r>
      <w:proofErr w:type="spellStart"/>
      <w:r w:rsidR="00104417" w:rsidRPr="00507848">
        <w:rPr>
          <w:rFonts w:ascii="Times New Roman" w:hAnsi="Times New Roman" w:cs="Times New Roman"/>
          <w:sz w:val="28"/>
        </w:rPr>
        <w:t>iPad</w:t>
      </w:r>
      <w:proofErr w:type="spellEnd"/>
      <w:r w:rsidR="00104417" w:rsidRPr="00507848">
        <w:rPr>
          <w:rFonts w:ascii="Times New Roman" w:hAnsi="Times New Roman" w:cs="Times New Roman"/>
          <w:sz w:val="28"/>
        </w:rPr>
        <w:t xml:space="preserve"> by Apple</w:t>
      </w:r>
      <w:r w:rsidR="00716420" w:rsidRPr="00507848">
        <w:rPr>
          <w:rFonts w:ascii="Times New Roman" w:hAnsi="Times New Roman" w:cs="Times New Roman"/>
          <w:sz w:val="28"/>
        </w:rPr>
        <w:t>.</w:t>
      </w:r>
    </w:p>
    <w:p w:rsidR="001B11E1" w:rsidRPr="00507848" w:rsidRDefault="009D61C7" w:rsidP="00E276CA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</w:t>
      </w:r>
      <w:r w:rsidR="00455688" w:rsidRPr="00507848">
        <w:rPr>
          <w:rFonts w:ascii="Times New Roman" w:hAnsi="Times New Roman" w:cs="Times New Roman"/>
          <w:sz w:val="28"/>
        </w:rPr>
        <w:t>3</w:t>
      </w:r>
      <w:r w:rsidR="001B11E1" w:rsidRPr="00507848">
        <w:rPr>
          <w:rFonts w:ascii="Times New Roman" w:hAnsi="Times New Roman" w:cs="Times New Roman"/>
          <w:sz w:val="28"/>
        </w:rPr>
        <w:t xml:space="preserve">. The trend of consuming coffee around increases from 2.4 thousand million US dollar in 2006 to 3.6 thousand million US dollar in 2011.  </w:t>
      </w:r>
    </w:p>
    <w:p w:rsidR="000D2621" w:rsidRPr="00507848" w:rsidRDefault="00455688" w:rsidP="000D2621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24</w:t>
      </w:r>
      <w:r w:rsidR="000D2621" w:rsidRPr="00507848">
        <w:rPr>
          <w:rFonts w:ascii="Times New Roman" w:hAnsi="Times New Roman" w:cs="Times New Roman"/>
          <w:sz w:val="28"/>
        </w:rPr>
        <w:t>.</w:t>
      </w:r>
      <w:r w:rsidR="000D2621" w:rsidRPr="00507848">
        <w:rPr>
          <w:rFonts w:ascii="Times New Roman" w:hAnsi="Times New Roman" w:cs="Times New Roman"/>
          <w:b/>
          <w:bCs/>
          <w:sz w:val="28"/>
        </w:rPr>
        <w:t xml:space="preserve"> </w:t>
      </w:r>
      <w:r w:rsidR="000D2621" w:rsidRPr="00507848">
        <w:rPr>
          <w:rFonts w:ascii="Times New Roman" w:hAnsi="Times New Roman" w:cs="Times New Roman"/>
          <w:sz w:val="28"/>
        </w:rPr>
        <w:t>Mobile ad spend worldwide is predicted to be US$3.3 billion in 2011 sky rocketing to $20.6 billion in 2015, driven by search ads and local ads. In the US over half of U.S. mobile ad spending is local</w:t>
      </w:r>
      <w:r w:rsidR="000D2621" w:rsidRPr="00507848">
        <w:rPr>
          <w:rFonts w:ascii="Times New Roman" w:hAnsi="Times New Roman" w:cs="Times New Roman"/>
          <w:b/>
          <w:bCs/>
          <w:sz w:val="28"/>
        </w:rPr>
        <w:t>.</w:t>
      </w:r>
      <w:r w:rsidR="000D2621" w:rsidRPr="00507848">
        <w:rPr>
          <w:rFonts w:ascii="Times New Roman" w:hAnsi="Times New Roman" w:cs="Times New Roman"/>
          <w:sz w:val="28"/>
        </w:rPr>
        <w:t xml:space="preserve">  In Asia, Japan particularly continues to dominate global mobile ad spend.</w:t>
      </w:r>
    </w:p>
    <w:p w:rsidR="000D2621" w:rsidRPr="00507848" w:rsidRDefault="00455688" w:rsidP="000D2621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25</w:t>
      </w:r>
      <w:r w:rsidR="000D2621" w:rsidRPr="00507848">
        <w:rPr>
          <w:rFonts w:ascii="Times New Roman" w:hAnsi="Times New Roman" w:cs="Times New Roman"/>
          <w:sz w:val="28"/>
        </w:rPr>
        <w:t>. FAO forecast of global paddy production in 2011 by 1.5 milli</w:t>
      </w:r>
      <w:r w:rsidR="00441755">
        <w:rPr>
          <w:rFonts w:ascii="Times New Roman" w:hAnsi="Times New Roman" w:cs="Times New Roman"/>
          <w:sz w:val="28"/>
        </w:rPr>
        <w:t>on tons to 718.3 million tons (478.9 million ton</w:t>
      </w:r>
      <w:r w:rsidR="000D2621" w:rsidRPr="00507848">
        <w:rPr>
          <w:rFonts w:ascii="Times New Roman" w:hAnsi="Times New Roman" w:cs="Times New Roman"/>
          <w:sz w:val="28"/>
        </w:rPr>
        <w:t>s).</w:t>
      </w:r>
    </w:p>
    <w:p w:rsidR="000D2621" w:rsidRPr="00507848" w:rsidRDefault="00455688" w:rsidP="000D2621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26</w:t>
      </w:r>
      <w:r w:rsidR="000D2621" w:rsidRPr="00507848">
        <w:rPr>
          <w:rFonts w:ascii="Times New Roman" w:hAnsi="Times New Roman" w:cs="Times New Roman"/>
          <w:sz w:val="28"/>
        </w:rPr>
        <w:t>. The trend of Korean wave, recent trend suggested Korean culture exports are predicted to reach up to $3.8 billion in revenue in 2011, a 14% increase from the previous year.</w:t>
      </w:r>
    </w:p>
    <w:p w:rsidR="000D2621" w:rsidRPr="00507848" w:rsidRDefault="00455688" w:rsidP="000D2621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27.</w:t>
      </w:r>
      <w:r w:rsidR="000D2621" w:rsidRPr="00507848">
        <w:rPr>
          <w:rFonts w:ascii="Times New Roman" w:hAnsi="Times New Roman" w:cs="Times New Roman"/>
          <w:sz w:val="28"/>
        </w:rPr>
        <w:t xml:space="preserve"> The trend of Thai orchid export to aboard increases 40% in 2011 and 60% exported to the United States.  </w:t>
      </w:r>
    </w:p>
    <w:p w:rsidR="00B06C48" w:rsidRPr="00507848" w:rsidRDefault="00B06C48" w:rsidP="000D2621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</w:t>
      </w:r>
      <w:r w:rsidR="00455688" w:rsidRPr="00507848">
        <w:rPr>
          <w:rFonts w:ascii="Times New Roman" w:hAnsi="Times New Roman" w:cs="Times New Roman"/>
          <w:sz w:val="28"/>
        </w:rPr>
        <w:t>8</w:t>
      </w:r>
      <w:r w:rsidRPr="00507848">
        <w:rPr>
          <w:rFonts w:ascii="Times New Roman" w:hAnsi="Times New Roman" w:cs="Times New Roman"/>
          <w:sz w:val="28"/>
        </w:rPr>
        <w:t>.</w:t>
      </w:r>
      <w:r w:rsidR="001304CF" w:rsidRPr="00507848">
        <w:rPr>
          <w:rFonts w:ascii="Times New Roman" w:hAnsi="Times New Roman" w:cs="Times New Roman"/>
          <w:sz w:val="28"/>
        </w:rPr>
        <w:t xml:space="preserve"> </w:t>
      </w:r>
      <w:r w:rsidR="00D13EAB" w:rsidRPr="00507848">
        <w:rPr>
          <w:rFonts w:ascii="Times New Roman" w:hAnsi="Times New Roman" w:cs="Times New Roman"/>
          <w:sz w:val="28"/>
        </w:rPr>
        <w:t xml:space="preserve">World coffee exports amounted to 7.35 million bags in July 2011, compared with 8.2 million in July 2010. </w:t>
      </w:r>
    </w:p>
    <w:p w:rsidR="00B06C48" w:rsidRPr="00507848" w:rsidRDefault="00B06C48" w:rsidP="000D2621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2</w:t>
      </w:r>
      <w:r w:rsidR="00455688" w:rsidRPr="00507848">
        <w:rPr>
          <w:rFonts w:ascii="Times New Roman" w:hAnsi="Times New Roman" w:cs="Times New Roman"/>
          <w:sz w:val="28"/>
        </w:rPr>
        <w:t>9</w:t>
      </w:r>
      <w:r w:rsidRPr="00507848">
        <w:rPr>
          <w:rFonts w:ascii="Times New Roman" w:hAnsi="Times New Roman" w:cs="Times New Roman"/>
          <w:sz w:val="28"/>
        </w:rPr>
        <w:t>.</w:t>
      </w:r>
      <w:r w:rsidR="003D4E6B" w:rsidRPr="00507848">
        <w:rPr>
          <w:color w:val="1A1A1A"/>
          <w:sz w:val="28"/>
        </w:rPr>
        <w:t xml:space="preserve"> </w:t>
      </w:r>
      <w:r w:rsidR="003D4E6B" w:rsidRPr="00507848">
        <w:rPr>
          <w:rFonts w:ascii="Times New Roman" w:hAnsi="Times New Roman" w:cs="Times New Roman"/>
          <w:color w:val="1A1A1A"/>
          <w:sz w:val="28"/>
        </w:rPr>
        <w:t xml:space="preserve">Consumers are interested in buying cars and a jump in gas prices combined to revive hybrid sales in February. The hybrid market is up 39 percent from a year ago - 2010, compared to an annual jump of 27.2 percent for the overall car market. </w:t>
      </w:r>
    </w:p>
    <w:p w:rsidR="000D2621" w:rsidRPr="00507848" w:rsidRDefault="00455688" w:rsidP="00E276CA">
      <w:pPr>
        <w:jc w:val="both"/>
        <w:rPr>
          <w:rFonts w:ascii="Times New Roman" w:hAnsi="Times New Roman" w:cs="Times New Roman"/>
          <w:sz w:val="28"/>
        </w:rPr>
      </w:pPr>
      <w:r w:rsidRPr="00507848">
        <w:rPr>
          <w:rFonts w:ascii="Times New Roman" w:hAnsi="Times New Roman" w:cs="Times New Roman"/>
          <w:sz w:val="28"/>
        </w:rPr>
        <w:t>30</w:t>
      </w:r>
      <w:r w:rsidR="001304CF" w:rsidRPr="00507848">
        <w:rPr>
          <w:rFonts w:ascii="Times New Roman" w:hAnsi="Times New Roman" w:cs="Times New Roman"/>
          <w:sz w:val="28"/>
        </w:rPr>
        <w:t>.</w:t>
      </w:r>
      <w:r w:rsidRPr="00507848">
        <w:rPr>
          <w:rFonts w:ascii="Times New Roman" w:hAnsi="Times New Roman" w:cs="Times New Roman"/>
          <w:sz w:val="28"/>
        </w:rPr>
        <w:t xml:space="preserve"> There were 13.1 million cosmetic procedures performed in the United States in 2010 – that’s an increa</w:t>
      </w:r>
      <w:r w:rsidR="00383CB6" w:rsidRPr="00507848">
        <w:rPr>
          <w:rFonts w:ascii="Times New Roman" w:hAnsi="Times New Roman" w:cs="Times New Roman"/>
          <w:sz w:val="28"/>
        </w:rPr>
        <w:t>se of 5% from the previous year 2009.</w:t>
      </w:r>
      <w:r w:rsidR="003D4E6B" w:rsidRPr="00507848">
        <w:rPr>
          <w:rFonts w:ascii="Times New Roman" w:hAnsi="Times New Roman" w:cs="Times New Roman"/>
          <w:sz w:val="28"/>
        </w:rPr>
        <w:t xml:space="preserve"> </w:t>
      </w:r>
    </w:p>
    <w:p w:rsidR="008E1936" w:rsidRPr="00006728" w:rsidRDefault="008E1936" w:rsidP="008E1936">
      <w:pPr>
        <w:jc w:val="both"/>
        <w:rPr>
          <w:rFonts w:ascii="Times New Roman" w:hAnsi="Times New Roman" w:cs="Times New Roman"/>
          <w:szCs w:val="22"/>
        </w:rPr>
      </w:pPr>
      <w:r w:rsidRPr="00006728">
        <w:rPr>
          <w:rFonts w:ascii="Times New Roman" w:hAnsi="Times New Roman" w:cs="Times New Roman"/>
          <w:b/>
          <w:bCs/>
          <w:szCs w:val="22"/>
        </w:rPr>
        <w:t xml:space="preserve">Name: </w:t>
      </w:r>
      <w:proofErr w:type="spellStart"/>
      <w:proofErr w:type="gramStart"/>
      <w:r w:rsidRPr="00006728">
        <w:rPr>
          <w:rFonts w:ascii="Times New Roman" w:hAnsi="Times New Roman" w:cs="Times New Roman"/>
          <w:b/>
          <w:bCs/>
          <w:szCs w:val="22"/>
        </w:rPr>
        <w:t>Paweena</w:t>
      </w:r>
      <w:proofErr w:type="spellEnd"/>
      <w:r w:rsidRPr="00006728">
        <w:rPr>
          <w:rFonts w:ascii="Times New Roman" w:hAnsi="Times New Roman" w:cs="Times New Roman"/>
          <w:b/>
          <w:bCs/>
          <w:szCs w:val="22"/>
        </w:rPr>
        <w:t xml:space="preserve">  </w:t>
      </w:r>
      <w:proofErr w:type="spellStart"/>
      <w:r w:rsidRPr="00006728">
        <w:rPr>
          <w:rFonts w:ascii="Times New Roman" w:hAnsi="Times New Roman" w:cs="Times New Roman"/>
          <w:b/>
          <w:bCs/>
          <w:szCs w:val="22"/>
        </w:rPr>
        <w:t>Wanichanont</w:t>
      </w:r>
      <w:proofErr w:type="spellEnd"/>
      <w:proofErr w:type="gramEnd"/>
    </w:p>
    <w:p w:rsidR="008E1936" w:rsidRPr="00006728" w:rsidRDefault="008E1936" w:rsidP="008E1936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006728">
        <w:rPr>
          <w:rFonts w:ascii="Times New Roman" w:hAnsi="Times New Roman" w:cs="Times New Roman"/>
          <w:b/>
          <w:bCs/>
          <w:szCs w:val="22"/>
        </w:rPr>
        <w:t xml:space="preserve">Email: </w:t>
      </w:r>
      <w:hyperlink r:id="rId6" w:history="1">
        <w:r w:rsidRPr="00006728">
          <w:rPr>
            <w:rStyle w:val="Hyperlink"/>
            <w:rFonts w:ascii="Times New Roman" w:hAnsi="Times New Roman" w:cs="Times New Roman"/>
            <w:b/>
            <w:bCs/>
            <w:szCs w:val="22"/>
          </w:rPr>
          <w:t>mild_mee@hotmail.com</w:t>
        </w:r>
      </w:hyperlink>
    </w:p>
    <w:p w:rsidR="00D82D84" w:rsidRPr="009509B3" w:rsidRDefault="00D82D84" w:rsidP="00E276CA">
      <w:pPr>
        <w:jc w:val="both"/>
        <w:rPr>
          <w:rFonts w:ascii="Times New Roman" w:hAnsi="Times New Roman" w:cs="Times New Roman"/>
          <w:sz w:val="28"/>
        </w:rPr>
      </w:pPr>
    </w:p>
    <w:sectPr w:rsidR="00D82D84" w:rsidRPr="009509B3" w:rsidSect="009509B3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55EAC"/>
    <w:multiLevelType w:val="hybridMultilevel"/>
    <w:tmpl w:val="2D7426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0363D2"/>
    <w:multiLevelType w:val="hybridMultilevel"/>
    <w:tmpl w:val="B4F25246"/>
    <w:lvl w:ilvl="0" w:tplc="9A72865A">
      <w:start w:val="17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86102E"/>
    <w:multiLevelType w:val="hybridMultilevel"/>
    <w:tmpl w:val="B808C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91BFE"/>
    <w:multiLevelType w:val="hybridMultilevel"/>
    <w:tmpl w:val="44B43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509B3"/>
    <w:rsid w:val="000552C1"/>
    <w:rsid w:val="0008507F"/>
    <w:rsid w:val="000D2621"/>
    <w:rsid w:val="00104417"/>
    <w:rsid w:val="001304CF"/>
    <w:rsid w:val="00145FB3"/>
    <w:rsid w:val="00184891"/>
    <w:rsid w:val="001B11E1"/>
    <w:rsid w:val="0026261B"/>
    <w:rsid w:val="0028339E"/>
    <w:rsid w:val="002F1387"/>
    <w:rsid w:val="00367F0E"/>
    <w:rsid w:val="00383CB6"/>
    <w:rsid w:val="003D4E6B"/>
    <w:rsid w:val="00441755"/>
    <w:rsid w:val="00455688"/>
    <w:rsid w:val="00507848"/>
    <w:rsid w:val="00517A78"/>
    <w:rsid w:val="005839F5"/>
    <w:rsid w:val="0069467C"/>
    <w:rsid w:val="006C00E2"/>
    <w:rsid w:val="00716420"/>
    <w:rsid w:val="00746E75"/>
    <w:rsid w:val="00800D4F"/>
    <w:rsid w:val="00806E15"/>
    <w:rsid w:val="008A465A"/>
    <w:rsid w:val="008E1936"/>
    <w:rsid w:val="00903596"/>
    <w:rsid w:val="009332A5"/>
    <w:rsid w:val="00937FC8"/>
    <w:rsid w:val="009509B3"/>
    <w:rsid w:val="0097295E"/>
    <w:rsid w:val="009D61C7"/>
    <w:rsid w:val="00A26955"/>
    <w:rsid w:val="00A4524B"/>
    <w:rsid w:val="00A629DB"/>
    <w:rsid w:val="00A6474C"/>
    <w:rsid w:val="00AF1629"/>
    <w:rsid w:val="00AF5BF3"/>
    <w:rsid w:val="00B06C48"/>
    <w:rsid w:val="00C2643A"/>
    <w:rsid w:val="00CA5DB1"/>
    <w:rsid w:val="00CB21B2"/>
    <w:rsid w:val="00D13EAB"/>
    <w:rsid w:val="00D82D84"/>
    <w:rsid w:val="00DC1230"/>
    <w:rsid w:val="00DE6303"/>
    <w:rsid w:val="00DF7F62"/>
    <w:rsid w:val="00E276CA"/>
    <w:rsid w:val="00E37F55"/>
    <w:rsid w:val="00E5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9B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19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ld_mee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017B0-8DDE-4FB0-A2C9-3351C6C4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47</cp:revision>
  <dcterms:created xsi:type="dcterms:W3CDTF">2011-09-02T17:23:00Z</dcterms:created>
  <dcterms:modified xsi:type="dcterms:W3CDTF">2011-09-03T10:06:00Z</dcterms:modified>
</cp:coreProperties>
</file>